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E6" w:rsidRPr="00B17CE6" w:rsidRDefault="00B17CE6" w:rsidP="00B17CE6">
      <w:pPr>
        <w:spacing w:after="0" w:line="201" w:lineRule="atLeast"/>
        <w:jc w:val="center"/>
        <w:textAlignment w:val="baseline"/>
        <w:rPr>
          <w:rFonts w:ascii="&amp;quot" w:eastAsia="Times New Roman" w:hAnsi="&amp;quot"/>
          <w:color w:val="000000"/>
          <w:sz w:val="28"/>
          <w:szCs w:val="28"/>
          <w:lang w:eastAsia="ru-RU"/>
        </w:rPr>
      </w:pPr>
      <w:r w:rsidRPr="00B17CE6">
        <w:rPr>
          <w:rFonts w:ascii="&amp;quot" w:eastAsia="Times New Roman" w:hAnsi="&amp;quot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РЕГЛАМЕНТ</w:t>
      </w:r>
    </w:p>
    <w:p w:rsidR="00B17CE6" w:rsidRPr="00A63722" w:rsidRDefault="00B17CE6" w:rsidP="00B17CE6">
      <w:pPr>
        <w:spacing w:after="0" w:line="201" w:lineRule="atLeast"/>
        <w:jc w:val="center"/>
        <w:textAlignment w:val="baseline"/>
        <w:rPr>
          <w:rFonts w:eastAsia="Times New Roman"/>
          <w:color w:val="000000"/>
          <w:sz w:val="26"/>
          <w:szCs w:val="26"/>
          <w:lang w:eastAsia="ru-RU"/>
        </w:rPr>
      </w:pPr>
      <w:r w:rsidRPr="00A63722">
        <w:rPr>
          <w:rFonts w:eastAsia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Первенства Сибирского федерального</w:t>
      </w:r>
      <w:r w:rsidR="000369E8" w:rsidRPr="00A63722">
        <w:rPr>
          <w:rFonts w:eastAsia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A63722">
        <w:rPr>
          <w:rFonts w:eastAsia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округа по самбо</w:t>
      </w:r>
    </w:p>
    <w:p w:rsidR="00B17CE6" w:rsidRPr="00A63722" w:rsidRDefault="00B17CE6" w:rsidP="00B17CE6">
      <w:pPr>
        <w:spacing w:after="0" w:line="201" w:lineRule="atLeast"/>
        <w:jc w:val="center"/>
        <w:textAlignment w:val="baseline"/>
        <w:rPr>
          <w:rFonts w:eastAsia="Times New Roman"/>
          <w:color w:val="000000"/>
          <w:sz w:val="26"/>
          <w:szCs w:val="26"/>
          <w:lang w:eastAsia="ru-RU"/>
        </w:rPr>
      </w:pPr>
      <w:r w:rsidRPr="00A63722">
        <w:rPr>
          <w:rFonts w:eastAsia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Среди юношей и девушек 1</w:t>
      </w:r>
      <w:r w:rsidR="00D841D2" w:rsidRPr="00A63722">
        <w:rPr>
          <w:rFonts w:eastAsia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</w:t>
      </w:r>
      <w:r w:rsidRPr="00A63722">
        <w:rPr>
          <w:rFonts w:eastAsia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-1</w:t>
      </w:r>
      <w:r w:rsidR="00D841D2" w:rsidRPr="00A63722">
        <w:rPr>
          <w:rFonts w:eastAsia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4</w:t>
      </w:r>
      <w:r w:rsidRPr="00A63722">
        <w:rPr>
          <w:rFonts w:eastAsia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лет (200</w:t>
      </w:r>
      <w:r w:rsidR="00D841D2" w:rsidRPr="00A63722">
        <w:rPr>
          <w:rFonts w:eastAsia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5</w:t>
      </w:r>
      <w:r w:rsidRPr="00A63722">
        <w:rPr>
          <w:rFonts w:eastAsia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-200</w:t>
      </w:r>
      <w:r w:rsidR="00D841D2" w:rsidRPr="00A63722">
        <w:rPr>
          <w:rFonts w:eastAsia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6</w:t>
      </w:r>
      <w:r w:rsidRPr="00A63722">
        <w:rPr>
          <w:rFonts w:eastAsia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г.р.)</w:t>
      </w:r>
    </w:p>
    <w:p w:rsidR="00B17CE6" w:rsidRPr="00A63722" w:rsidRDefault="00B17CE6" w:rsidP="00B17CE6">
      <w:pPr>
        <w:spacing w:after="0" w:line="201" w:lineRule="atLeast"/>
        <w:textAlignment w:val="baseline"/>
        <w:rPr>
          <w:rFonts w:eastAsia="Times New Roman"/>
          <w:color w:val="000000"/>
          <w:sz w:val="26"/>
          <w:szCs w:val="26"/>
          <w:lang w:eastAsia="ru-RU"/>
        </w:rPr>
      </w:pPr>
      <w:r w:rsidRPr="00A63722">
        <w:rPr>
          <w:rFonts w:eastAsia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СРОКИ:</w:t>
      </w:r>
      <w:r w:rsidRPr="00A63722">
        <w:rPr>
          <w:rFonts w:eastAsia="Times New Roman"/>
          <w:color w:val="000000"/>
          <w:sz w:val="26"/>
          <w:szCs w:val="26"/>
          <w:lang w:eastAsia="ru-RU"/>
        </w:rPr>
        <w:t xml:space="preserve"> с</w:t>
      </w:r>
      <w:r w:rsidR="00D841D2" w:rsidRPr="00A63722">
        <w:rPr>
          <w:rFonts w:eastAsia="Times New Roman"/>
          <w:color w:val="000000"/>
          <w:sz w:val="26"/>
          <w:szCs w:val="26"/>
          <w:lang w:eastAsia="ru-RU"/>
        </w:rPr>
        <w:t xml:space="preserve"> 18</w:t>
      </w:r>
      <w:r w:rsidRPr="00A63722">
        <w:rPr>
          <w:rFonts w:eastAsia="Times New Roman"/>
          <w:color w:val="000000"/>
          <w:sz w:val="26"/>
          <w:szCs w:val="26"/>
          <w:lang w:eastAsia="ru-RU"/>
        </w:rPr>
        <w:t>.0</w:t>
      </w:r>
      <w:r w:rsidR="00D841D2" w:rsidRPr="00A63722">
        <w:rPr>
          <w:rFonts w:eastAsia="Times New Roman"/>
          <w:color w:val="000000"/>
          <w:sz w:val="26"/>
          <w:szCs w:val="26"/>
          <w:lang w:eastAsia="ru-RU"/>
        </w:rPr>
        <w:t>4</w:t>
      </w:r>
      <w:r w:rsidRPr="00A63722">
        <w:rPr>
          <w:rFonts w:eastAsia="Times New Roman"/>
          <w:color w:val="000000"/>
          <w:sz w:val="26"/>
          <w:szCs w:val="26"/>
          <w:lang w:eastAsia="ru-RU"/>
        </w:rPr>
        <w:t>.201</w:t>
      </w:r>
      <w:r w:rsidR="00D841D2" w:rsidRPr="00A63722">
        <w:rPr>
          <w:rFonts w:eastAsia="Times New Roman"/>
          <w:color w:val="000000"/>
          <w:sz w:val="26"/>
          <w:szCs w:val="26"/>
          <w:lang w:eastAsia="ru-RU"/>
        </w:rPr>
        <w:t>9</w:t>
      </w:r>
      <w:r w:rsidRPr="00A63722">
        <w:rPr>
          <w:rFonts w:eastAsia="Times New Roman"/>
          <w:color w:val="000000"/>
          <w:sz w:val="26"/>
          <w:szCs w:val="26"/>
          <w:lang w:eastAsia="ru-RU"/>
        </w:rPr>
        <w:t xml:space="preserve">  по </w:t>
      </w:r>
      <w:r w:rsidR="00D841D2" w:rsidRPr="00A63722">
        <w:rPr>
          <w:rFonts w:eastAsia="Times New Roman"/>
          <w:color w:val="000000"/>
          <w:sz w:val="26"/>
          <w:szCs w:val="26"/>
          <w:lang w:eastAsia="ru-RU"/>
        </w:rPr>
        <w:t>2</w:t>
      </w:r>
      <w:r w:rsidRPr="00A63722">
        <w:rPr>
          <w:rFonts w:eastAsia="Times New Roman"/>
          <w:color w:val="000000"/>
          <w:sz w:val="26"/>
          <w:szCs w:val="26"/>
          <w:lang w:eastAsia="ru-RU"/>
        </w:rPr>
        <w:t>2.04.201</w:t>
      </w:r>
      <w:r w:rsidR="00D841D2" w:rsidRPr="00A63722">
        <w:rPr>
          <w:rFonts w:eastAsia="Times New Roman"/>
          <w:color w:val="000000"/>
          <w:sz w:val="26"/>
          <w:szCs w:val="26"/>
          <w:lang w:eastAsia="ru-RU"/>
        </w:rPr>
        <w:t>9</w:t>
      </w:r>
    </w:p>
    <w:p w:rsidR="00D841D2" w:rsidRPr="00A63722" w:rsidRDefault="00B17CE6" w:rsidP="00D841D2">
      <w:pPr>
        <w:pStyle w:val="a5"/>
        <w:suppressAutoHyphens/>
        <w:jc w:val="left"/>
        <w:rPr>
          <w:sz w:val="26"/>
          <w:szCs w:val="26"/>
        </w:rPr>
      </w:pPr>
      <w:r w:rsidRPr="00A63722">
        <w:rPr>
          <w:b/>
          <w:bCs/>
          <w:sz w:val="26"/>
          <w:szCs w:val="26"/>
          <w:u w:val="single"/>
          <w:bdr w:val="none" w:sz="0" w:space="0" w:color="auto" w:frame="1"/>
        </w:rPr>
        <w:t>МЕСТО ПРОВЕДЕНИЯ:</w:t>
      </w:r>
      <w:r w:rsidR="00D841D2" w:rsidRPr="00A63722">
        <w:rPr>
          <w:sz w:val="26"/>
          <w:szCs w:val="26"/>
        </w:rPr>
        <w:t xml:space="preserve"> г</w:t>
      </w:r>
      <w:proofErr w:type="gramStart"/>
      <w:r w:rsidR="00D841D2" w:rsidRPr="00A63722">
        <w:rPr>
          <w:sz w:val="26"/>
          <w:szCs w:val="26"/>
        </w:rPr>
        <w:t>.Б</w:t>
      </w:r>
      <w:proofErr w:type="gramEnd"/>
      <w:r w:rsidR="00D841D2" w:rsidRPr="00A63722">
        <w:rPr>
          <w:sz w:val="26"/>
          <w:szCs w:val="26"/>
        </w:rPr>
        <w:t>ийск</w:t>
      </w:r>
      <w:r w:rsidRPr="00A63722">
        <w:rPr>
          <w:sz w:val="26"/>
          <w:szCs w:val="26"/>
        </w:rPr>
        <w:t xml:space="preserve">, </w:t>
      </w:r>
      <w:r w:rsidR="00D841D2" w:rsidRPr="00A63722">
        <w:rPr>
          <w:sz w:val="26"/>
          <w:szCs w:val="26"/>
        </w:rPr>
        <w:t>с/к «Заря» (ул. Радищева, 20/2), телефон МБУСП «СШОР № 3» г. Бийск: 8 (3854) 44-83-57.</w:t>
      </w:r>
    </w:p>
    <w:p w:rsidR="00D841D2" w:rsidRPr="00A63722" w:rsidRDefault="00D841D2" w:rsidP="00D841D2">
      <w:pPr>
        <w:spacing w:after="0" w:line="201" w:lineRule="atLeast"/>
        <w:textAlignment w:val="baseline"/>
        <w:rPr>
          <w:sz w:val="26"/>
          <w:szCs w:val="26"/>
        </w:rPr>
      </w:pPr>
      <w:r w:rsidRPr="00A63722">
        <w:rPr>
          <w:sz w:val="26"/>
          <w:szCs w:val="26"/>
        </w:rPr>
        <w:t>Проезд автобусом № 35 до остановки «СК «Заря».</w:t>
      </w:r>
    </w:p>
    <w:p w:rsidR="00B17CE6" w:rsidRPr="00A63722" w:rsidRDefault="00B17CE6" w:rsidP="00D841D2">
      <w:pPr>
        <w:spacing w:after="0" w:line="201" w:lineRule="atLeast"/>
        <w:textAlignment w:val="baseline"/>
        <w:rPr>
          <w:rFonts w:eastAsia="Times New Roman"/>
          <w:color w:val="000000"/>
          <w:sz w:val="26"/>
          <w:szCs w:val="26"/>
          <w:lang w:eastAsia="ru-RU"/>
        </w:rPr>
      </w:pPr>
      <w:r w:rsidRPr="00A63722">
        <w:rPr>
          <w:rFonts w:eastAsia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ПРОГРАММА СОРЕВНОВАНИЙ</w:t>
      </w:r>
    </w:p>
    <w:p w:rsidR="0071659A" w:rsidRPr="00EC7BCC" w:rsidRDefault="0071659A" w:rsidP="0071659A">
      <w:pPr>
        <w:pStyle w:val="a5"/>
        <w:suppressAutoHyphens/>
        <w:ind w:firstLine="720"/>
        <w:jc w:val="both"/>
        <w:rPr>
          <w:szCs w:val="28"/>
        </w:rPr>
      </w:pPr>
      <w:r w:rsidRPr="00EC7BCC">
        <w:rPr>
          <w:b/>
          <w:szCs w:val="28"/>
          <w:u w:val="single"/>
        </w:rPr>
        <w:t>1</w:t>
      </w:r>
      <w:r>
        <w:rPr>
          <w:b/>
          <w:szCs w:val="28"/>
          <w:u w:val="single"/>
        </w:rPr>
        <w:t>8</w:t>
      </w:r>
      <w:r w:rsidRPr="00EC7BCC">
        <w:rPr>
          <w:b/>
          <w:szCs w:val="28"/>
          <w:u w:val="single"/>
        </w:rPr>
        <w:t>.04.201</w:t>
      </w:r>
      <w:r>
        <w:rPr>
          <w:b/>
          <w:szCs w:val="28"/>
          <w:u w:val="single"/>
        </w:rPr>
        <w:t>9</w:t>
      </w:r>
      <w:r w:rsidRPr="00EC7BCC">
        <w:rPr>
          <w:szCs w:val="28"/>
        </w:rPr>
        <w:t xml:space="preserve"> </w:t>
      </w:r>
      <w:r>
        <w:rPr>
          <w:szCs w:val="28"/>
        </w:rPr>
        <w:t>– д</w:t>
      </w:r>
      <w:r w:rsidRPr="00EC7BCC">
        <w:rPr>
          <w:szCs w:val="28"/>
        </w:rPr>
        <w:t>ень приезда спортивных делегаций.</w:t>
      </w:r>
    </w:p>
    <w:p w:rsidR="0071659A" w:rsidRPr="007B0D14" w:rsidRDefault="0071659A" w:rsidP="0071659A">
      <w:pPr>
        <w:pStyle w:val="a7"/>
      </w:pPr>
      <w:r w:rsidRPr="007B0D14">
        <w:t>10-00–16-00 часов – работа мандатной комиссии.</w:t>
      </w:r>
    </w:p>
    <w:p w:rsidR="0071659A" w:rsidRPr="007B0D14" w:rsidRDefault="0071659A" w:rsidP="0071659A">
      <w:pPr>
        <w:pStyle w:val="a7"/>
      </w:pPr>
      <w:r w:rsidRPr="007B0D14">
        <w:t xml:space="preserve">17-00–18-00 часов – взвешивание юношей в весовых категориях </w:t>
      </w:r>
      <w:r w:rsidRPr="007B0D14">
        <w:br/>
        <w:t>35 кг, 42 кг, 50 кг, 59 кг, 71 кг.</w:t>
      </w:r>
    </w:p>
    <w:p w:rsidR="0071659A" w:rsidRPr="000A2017" w:rsidRDefault="0071659A" w:rsidP="0071659A">
      <w:pPr>
        <w:pStyle w:val="a7"/>
      </w:pPr>
      <w:r w:rsidRPr="007B0D14">
        <w:t>18-00 часов – совещание представителей, тренеров и судей, жеребьевка.</w:t>
      </w:r>
    </w:p>
    <w:p w:rsidR="0071659A" w:rsidRPr="000A2017" w:rsidRDefault="0071659A" w:rsidP="0071659A">
      <w:pPr>
        <w:pStyle w:val="a5"/>
        <w:suppressAutoHyphens/>
        <w:ind w:firstLine="720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19</w:t>
      </w:r>
      <w:r w:rsidRPr="000A2017">
        <w:rPr>
          <w:b/>
          <w:szCs w:val="28"/>
          <w:u w:val="single"/>
        </w:rPr>
        <w:t>.04.201</w:t>
      </w:r>
      <w:r>
        <w:rPr>
          <w:b/>
          <w:szCs w:val="28"/>
          <w:u w:val="single"/>
        </w:rPr>
        <w:t>9</w:t>
      </w:r>
    </w:p>
    <w:p w:rsidR="0071659A" w:rsidRPr="00D9049B" w:rsidRDefault="0071659A" w:rsidP="0071659A">
      <w:pPr>
        <w:pStyle w:val="a7"/>
      </w:pPr>
      <w:r w:rsidRPr="00D9049B">
        <w:t>10-00 часов – Торжественное открытие соревнований, предварительные соревнования юношей в весовых категориях 35 кг, 42 кг, 50 кг, 59 кг, 71 кг.</w:t>
      </w:r>
    </w:p>
    <w:p w:rsidR="0071659A" w:rsidRPr="00D9049B" w:rsidRDefault="0071659A" w:rsidP="0071659A">
      <w:pPr>
        <w:pStyle w:val="a7"/>
      </w:pPr>
      <w:r w:rsidRPr="00D9049B">
        <w:t xml:space="preserve">15-00–16-00 часов – взвешивание юношей в весовых категориях </w:t>
      </w:r>
      <w:r w:rsidRPr="00D9049B">
        <w:br/>
        <w:t>38 кг, 46 кг, 54 кг, 65 кг, свыше 71 кг.</w:t>
      </w:r>
    </w:p>
    <w:p w:rsidR="0071659A" w:rsidRPr="00D9049B" w:rsidRDefault="0071659A" w:rsidP="0071659A">
      <w:pPr>
        <w:pStyle w:val="a7"/>
      </w:pPr>
      <w:r w:rsidRPr="00D9049B">
        <w:t>17-00 часов – финальные встречи, награждение победителей и призеров первого дня.</w:t>
      </w:r>
    </w:p>
    <w:p w:rsidR="0071659A" w:rsidRPr="00D9049B" w:rsidRDefault="0071659A" w:rsidP="0071659A">
      <w:pPr>
        <w:pStyle w:val="a7"/>
        <w:rPr>
          <w:u w:val="single"/>
        </w:rPr>
      </w:pPr>
      <w:r>
        <w:rPr>
          <w:u w:val="single"/>
        </w:rPr>
        <w:t>20.04.2019</w:t>
      </w:r>
    </w:p>
    <w:p w:rsidR="0071659A" w:rsidRPr="00D9049B" w:rsidRDefault="0071659A" w:rsidP="0071659A">
      <w:pPr>
        <w:pStyle w:val="a7"/>
      </w:pPr>
      <w:r w:rsidRPr="00D9049B">
        <w:t>10-00 часов – предварительные соревнования юношей в весовых категориях 38 кг, 46 кг, 54 кг, 65 кг, свыше 71 кг.</w:t>
      </w:r>
    </w:p>
    <w:p w:rsidR="0071659A" w:rsidRPr="00D9049B" w:rsidRDefault="0071659A" w:rsidP="0071659A">
      <w:pPr>
        <w:pStyle w:val="a7"/>
      </w:pPr>
      <w:r w:rsidRPr="00D9049B">
        <w:t xml:space="preserve">15-00–1600 часов – взвешивание девушек в весовых категориях </w:t>
      </w:r>
      <w:r w:rsidRPr="00D9049B">
        <w:br/>
        <w:t>34 кг, 37 кг, 40 кг, 43 кг, 47 кг, 51 кг, 55 кг, 59 кг, 65 кг, свыше 65 кг.</w:t>
      </w:r>
    </w:p>
    <w:p w:rsidR="0071659A" w:rsidRPr="00D9049B" w:rsidRDefault="0071659A" w:rsidP="0071659A">
      <w:pPr>
        <w:pStyle w:val="a7"/>
      </w:pPr>
      <w:r w:rsidRPr="00D9049B">
        <w:t>17-00 часов – финальные встречи, награждение победителей и призеров второго дня соревнований.</w:t>
      </w:r>
    </w:p>
    <w:p w:rsidR="0071659A" w:rsidRDefault="0071659A" w:rsidP="0071659A">
      <w:pPr>
        <w:pStyle w:val="a7"/>
        <w:rPr>
          <w:u w:val="single"/>
        </w:rPr>
      </w:pPr>
      <w:r>
        <w:rPr>
          <w:u w:val="single"/>
        </w:rPr>
        <w:t>21.04.2019</w:t>
      </w:r>
    </w:p>
    <w:p w:rsidR="0071659A" w:rsidRPr="00D9049B" w:rsidRDefault="0071659A" w:rsidP="0071659A">
      <w:pPr>
        <w:pStyle w:val="a7"/>
      </w:pPr>
      <w:r w:rsidRPr="00D9049B">
        <w:t>10-00 часов – предварительные соревнования девушек в весовых категориях 34 кг, 37 кг, 40 кг, 43 кг, 47 кг, 51 кг, 55 кг, 59 кг, 65 кг, свыше 65 кг.</w:t>
      </w:r>
    </w:p>
    <w:p w:rsidR="0071659A" w:rsidRPr="00D9049B" w:rsidRDefault="0071659A" w:rsidP="0071659A">
      <w:pPr>
        <w:pStyle w:val="a7"/>
      </w:pPr>
      <w:r w:rsidRPr="00D9049B">
        <w:t>Финальные встречи девушек, награждение победителей и призеров, закрытие соревнований.</w:t>
      </w:r>
    </w:p>
    <w:p w:rsidR="0071659A" w:rsidRDefault="0071659A" w:rsidP="0071659A">
      <w:pPr>
        <w:pStyle w:val="a7"/>
        <w:rPr>
          <w:u w:val="single"/>
        </w:rPr>
      </w:pPr>
      <w:r>
        <w:rPr>
          <w:u w:val="single"/>
        </w:rPr>
        <w:t>22.04.2019</w:t>
      </w:r>
    </w:p>
    <w:p w:rsidR="0071659A" w:rsidRPr="00D9049B" w:rsidRDefault="0071659A" w:rsidP="0071659A">
      <w:pPr>
        <w:pStyle w:val="a7"/>
      </w:pPr>
      <w:r w:rsidRPr="00D9049B">
        <w:t>день отъезда спортивных делегаций.</w:t>
      </w:r>
    </w:p>
    <w:p w:rsidR="00B17CE6" w:rsidRPr="00A63722" w:rsidRDefault="00B17CE6" w:rsidP="00B17CE6">
      <w:pPr>
        <w:spacing w:after="0" w:line="201" w:lineRule="atLeast"/>
        <w:textAlignment w:val="baseline"/>
        <w:rPr>
          <w:rFonts w:eastAsia="Times New Roman"/>
          <w:color w:val="000000"/>
          <w:sz w:val="26"/>
          <w:szCs w:val="26"/>
          <w:lang w:eastAsia="ru-RU"/>
        </w:rPr>
      </w:pPr>
      <w:r w:rsidRPr="00A63722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A63722">
        <w:rPr>
          <w:rFonts w:eastAsia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УСЛОВИЯ ОРГАНИЗАЦИИ</w:t>
      </w:r>
    </w:p>
    <w:p w:rsidR="00D841D2" w:rsidRPr="00A63722" w:rsidRDefault="00D841D2" w:rsidP="00D841D2">
      <w:pPr>
        <w:pStyle w:val="a8"/>
        <w:suppressAutoHyphens/>
        <w:ind w:firstLine="720"/>
        <w:jc w:val="both"/>
        <w:rPr>
          <w:sz w:val="26"/>
          <w:szCs w:val="26"/>
        </w:rPr>
      </w:pPr>
      <w:r w:rsidRPr="00A63722">
        <w:rPr>
          <w:sz w:val="26"/>
          <w:szCs w:val="26"/>
        </w:rPr>
        <w:t xml:space="preserve">Подтверждение об участии в соревнованиях подается </w:t>
      </w:r>
      <w:r w:rsidRPr="00A63722">
        <w:rPr>
          <w:b/>
          <w:sz w:val="26"/>
          <w:szCs w:val="26"/>
        </w:rPr>
        <w:t xml:space="preserve">не позднее </w:t>
      </w:r>
      <w:r w:rsidR="0071659A">
        <w:rPr>
          <w:b/>
          <w:sz w:val="26"/>
          <w:szCs w:val="26"/>
        </w:rPr>
        <w:t>01</w:t>
      </w:r>
      <w:r w:rsidRPr="00A63722">
        <w:rPr>
          <w:b/>
          <w:sz w:val="26"/>
          <w:szCs w:val="26"/>
        </w:rPr>
        <w:t>.04.2019</w:t>
      </w:r>
      <w:r w:rsidRPr="00A63722">
        <w:rPr>
          <w:sz w:val="26"/>
          <w:szCs w:val="26"/>
        </w:rPr>
        <w:t xml:space="preserve"> по адресу: 659305, Алтайский край, г. Бийск, </w:t>
      </w:r>
      <w:r w:rsidRPr="00A63722">
        <w:rPr>
          <w:sz w:val="26"/>
          <w:szCs w:val="26"/>
        </w:rPr>
        <w:br/>
        <w:t xml:space="preserve">ул. </w:t>
      </w:r>
      <w:proofErr w:type="gramStart"/>
      <w:r w:rsidRPr="00A63722">
        <w:rPr>
          <w:sz w:val="26"/>
          <w:szCs w:val="26"/>
        </w:rPr>
        <w:t>Горно-Алтайская</w:t>
      </w:r>
      <w:proofErr w:type="gramEnd"/>
      <w:r w:rsidRPr="00A63722">
        <w:rPr>
          <w:sz w:val="26"/>
          <w:szCs w:val="26"/>
        </w:rPr>
        <w:t xml:space="preserve">, 56 – СШОР №3, тел./факс: 8 (3854) 44-83-57, </w:t>
      </w:r>
    </w:p>
    <w:p w:rsidR="00D841D2" w:rsidRPr="00A63722" w:rsidRDefault="00292602" w:rsidP="00D841D2">
      <w:pPr>
        <w:pStyle w:val="a8"/>
        <w:suppressAutoHyphens/>
        <w:ind w:firstLine="720"/>
        <w:jc w:val="center"/>
        <w:rPr>
          <w:sz w:val="26"/>
          <w:szCs w:val="26"/>
        </w:rPr>
      </w:pPr>
      <w:hyperlink r:id="rId4" w:history="1">
        <w:r w:rsidR="00D841D2" w:rsidRPr="00A63722">
          <w:rPr>
            <w:rStyle w:val="a4"/>
            <w:sz w:val="26"/>
            <w:szCs w:val="26"/>
          </w:rPr>
          <w:t>biysk-sambo@mail.ru</w:t>
        </w:r>
      </w:hyperlink>
      <w:r w:rsidR="00D841D2" w:rsidRPr="00A63722">
        <w:rPr>
          <w:sz w:val="26"/>
          <w:szCs w:val="26"/>
        </w:rPr>
        <w:t>.</w:t>
      </w:r>
    </w:p>
    <w:p w:rsidR="00D841D2" w:rsidRPr="00A63722" w:rsidRDefault="00D841D2" w:rsidP="00D841D2">
      <w:pPr>
        <w:pStyle w:val="a8"/>
        <w:rPr>
          <w:sz w:val="26"/>
          <w:szCs w:val="26"/>
        </w:rPr>
      </w:pPr>
      <w:proofErr w:type="spellStart"/>
      <w:r w:rsidRPr="00A63722">
        <w:rPr>
          <w:sz w:val="26"/>
          <w:szCs w:val="26"/>
        </w:rPr>
        <w:t>Дурыманов</w:t>
      </w:r>
      <w:proofErr w:type="spellEnd"/>
      <w:r w:rsidRPr="00A63722">
        <w:rPr>
          <w:sz w:val="26"/>
          <w:szCs w:val="26"/>
        </w:rPr>
        <w:t xml:space="preserve"> Николай Витальевич - тел. 8-909-505-31-17, Трескин С.М. - тел. 8-905-084-06-86. </w:t>
      </w:r>
    </w:p>
    <w:p w:rsidR="00A63722" w:rsidRPr="00A63722" w:rsidRDefault="00A63722" w:rsidP="00D841D2">
      <w:pPr>
        <w:pStyle w:val="a8"/>
        <w:rPr>
          <w:sz w:val="26"/>
          <w:szCs w:val="26"/>
        </w:rPr>
      </w:pPr>
      <w:r w:rsidRPr="00A63722">
        <w:rPr>
          <w:sz w:val="26"/>
          <w:szCs w:val="26"/>
        </w:rPr>
        <w:t>Размещени</w:t>
      </w:r>
      <w:r w:rsidR="00381DBD">
        <w:rPr>
          <w:sz w:val="26"/>
          <w:szCs w:val="26"/>
        </w:rPr>
        <w:t>е</w:t>
      </w:r>
      <w:r w:rsidRPr="00A63722">
        <w:rPr>
          <w:sz w:val="26"/>
          <w:szCs w:val="26"/>
        </w:rPr>
        <w:t xml:space="preserve">: </w:t>
      </w:r>
      <w:proofErr w:type="spellStart"/>
      <w:r w:rsidRPr="00A63722">
        <w:rPr>
          <w:sz w:val="26"/>
          <w:szCs w:val="26"/>
        </w:rPr>
        <w:t>Жирнов</w:t>
      </w:r>
      <w:proofErr w:type="spellEnd"/>
      <w:r w:rsidRPr="00A63722">
        <w:rPr>
          <w:sz w:val="26"/>
          <w:szCs w:val="26"/>
        </w:rPr>
        <w:t xml:space="preserve"> Н.П. – тел. 8 923 162 38 96</w:t>
      </w:r>
    </w:p>
    <w:p w:rsidR="00381DBD" w:rsidRDefault="00D841D2" w:rsidP="00D841D2">
      <w:pPr>
        <w:pStyle w:val="a8"/>
        <w:jc w:val="center"/>
        <w:rPr>
          <w:sz w:val="26"/>
          <w:szCs w:val="26"/>
        </w:rPr>
      </w:pPr>
      <w:r w:rsidRPr="00A63722">
        <w:rPr>
          <w:sz w:val="26"/>
          <w:szCs w:val="26"/>
        </w:rPr>
        <w:t xml:space="preserve">Адреса гостиниц: </w:t>
      </w:r>
      <w:hyperlink r:id="rId5" w:tgtFrame="show" w:history="1">
        <w:r w:rsidRPr="00A63722">
          <w:rPr>
            <w:sz w:val="26"/>
            <w:szCs w:val="26"/>
          </w:rPr>
          <w:t>«Восток» </w:t>
        </w:r>
      </w:hyperlink>
      <w:r w:rsidRPr="00A63722">
        <w:rPr>
          <w:sz w:val="26"/>
          <w:szCs w:val="26"/>
        </w:rPr>
        <w:t xml:space="preserve">- 310180, «Центральная» – 338307, </w:t>
      </w:r>
    </w:p>
    <w:p w:rsidR="00A63722" w:rsidRPr="00A63722" w:rsidRDefault="00D841D2" w:rsidP="00D841D2">
      <w:pPr>
        <w:pStyle w:val="a8"/>
        <w:jc w:val="center"/>
        <w:rPr>
          <w:rStyle w:val="a9"/>
          <w:i w:val="0"/>
          <w:sz w:val="26"/>
          <w:szCs w:val="26"/>
        </w:rPr>
      </w:pPr>
      <w:r w:rsidRPr="00A63722">
        <w:rPr>
          <w:sz w:val="26"/>
          <w:szCs w:val="26"/>
        </w:rPr>
        <w:t>«Гвоздика»</w:t>
      </w:r>
      <w:bookmarkStart w:id="0" w:name="_GoBack"/>
      <w:bookmarkEnd w:id="0"/>
      <w:r w:rsidRPr="00A63722">
        <w:rPr>
          <w:sz w:val="26"/>
          <w:szCs w:val="26"/>
        </w:rPr>
        <w:t xml:space="preserve"> - 448080, «</w:t>
      </w:r>
      <w:proofErr w:type="spellStart"/>
      <w:r w:rsidRPr="00A63722">
        <w:rPr>
          <w:sz w:val="26"/>
          <w:szCs w:val="26"/>
        </w:rPr>
        <w:t>Касальта</w:t>
      </w:r>
      <w:proofErr w:type="spellEnd"/>
      <w:r w:rsidRPr="00A63722">
        <w:rPr>
          <w:sz w:val="26"/>
          <w:szCs w:val="26"/>
        </w:rPr>
        <w:t xml:space="preserve">» - 447770, «Под </w:t>
      </w:r>
      <w:r w:rsidRPr="00A63722">
        <w:rPr>
          <w:rStyle w:val="a9"/>
          <w:i w:val="0"/>
          <w:sz w:val="26"/>
          <w:szCs w:val="26"/>
        </w:rPr>
        <w:t xml:space="preserve">Телевышкой» - 325379, </w:t>
      </w:r>
      <w:r w:rsidR="00A63722" w:rsidRPr="00A63722">
        <w:rPr>
          <w:rStyle w:val="a9"/>
          <w:i w:val="0"/>
          <w:sz w:val="26"/>
          <w:szCs w:val="26"/>
        </w:rPr>
        <w:t xml:space="preserve"> </w:t>
      </w:r>
    </w:p>
    <w:p w:rsidR="00B17CE6" w:rsidRPr="00A63722" w:rsidRDefault="00D841D2" w:rsidP="00D841D2">
      <w:pPr>
        <w:pStyle w:val="a8"/>
        <w:jc w:val="center"/>
        <w:rPr>
          <w:color w:val="000000"/>
          <w:sz w:val="26"/>
          <w:szCs w:val="26"/>
        </w:rPr>
      </w:pPr>
      <w:r w:rsidRPr="00A63722">
        <w:rPr>
          <w:rStyle w:val="a9"/>
          <w:i w:val="0"/>
          <w:sz w:val="26"/>
          <w:szCs w:val="26"/>
        </w:rPr>
        <w:t xml:space="preserve">«Отель сервис» - </w:t>
      </w:r>
      <w:r w:rsidRPr="00A63722">
        <w:rPr>
          <w:sz w:val="26"/>
          <w:szCs w:val="26"/>
        </w:rPr>
        <w:t>8 963 526 5477</w:t>
      </w:r>
      <w:r w:rsidR="00B17CE6" w:rsidRPr="00A63722">
        <w:rPr>
          <w:color w:val="000000"/>
          <w:sz w:val="26"/>
          <w:szCs w:val="26"/>
        </w:rPr>
        <w:t> </w:t>
      </w:r>
    </w:p>
    <w:p w:rsidR="0003558C" w:rsidRDefault="0003558C"/>
    <w:sectPr w:rsidR="0003558C" w:rsidSect="00D841D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17CE6"/>
    <w:rsid w:val="0003558C"/>
    <w:rsid w:val="000369E8"/>
    <w:rsid w:val="0025326E"/>
    <w:rsid w:val="00256882"/>
    <w:rsid w:val="00292602"/>
    <w:rsid w:val="002D25D8"/>
    <w:rsid w:val="00306DFB"/>
    <w:rsid w:val="00351911"/>
    <w:rsid w:val="00381DBD"/>
    <w:rsid w:val="00415C37"/>
    <w:rsid w:val="005F7E66"/>
    <w:rsid w:val="006A78AF"/>
    <w:rsid w:val="00705456"/>
    <w:rsid w:val="0071659A"/>
    <w:rsid w:val="00820994"/>
    <w:rsid w:val="009608E5"/>
    <w:rsid w:val="00A63722"/>
    <w:rsid w:val="00A735F7"/>
    <w:rsid w:val="00B17CE6"/>
    <w:rsid w:val="00B87209"/>
    <w:rsid w:val="00CB5F58"/>
    <w:rsid w:val="00D841D2"/>
    <w:rsid w:val="00E8213B"/>
    <w:rsid w:val="00EA6C91"/>
    <w:rsid w:val="00EE3EE3"/>
    <w:rsid w:val="00FC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8C"/>
  </w:style>
  <w:style w:type="paragraph" w:styleId="1">
    <w:name w:val="heading 1"/>
    <w:basedOn w:val="a"/>
    <w:link w:val="10"/>
    <w:uiPriority w:val="9"/>
    <w:qFormat/>
    <w:rsid w:val="00B17CE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CE6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7CE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B17CE6"/>
    <w:rPr>
      <w:color w:val="0000FF"/>
      <w:u w:val="single"/>
    </w:rPr>
  </w:style>
  <w:style w:type="paragraph" w:styleId="a5">
    <w:name w:val="Body Text"/>
    <w:basedOn w:val="a"/>
    <w:link w:val="a6"/>
    <w:rsid w:val="00D841D2"/>
    <w:pPr>
      <w:spacing w:after="0" w:line="240" w:lineRule="auto"/>
      <w:jc w:val="center"/>
    </w:pPr>
    <w:rPr>
      <w:rFonts w:eastAsia="Times New Roman"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841D2"/>
    <w:rPr>
      <w:rFonts w:eastAsia="Times New Roman"/>
      <w:color w:val="000000"/>
      <w:sz w:val="28"/>
      <w:szCs w:val="20"/>
      <w:lang w:eastAsia="ru-RU"/>
    </w:rPr>
  </w:style>
  <w:style w:type="paragraph" w:styleId="a7">
    <w:name w:val="List Bullet"/>
    <w:basedOn w:val="a"/>
    <w:autoRedefine/>
    <w:rsid w:val="00351911"/>
    <w:pPr>
      <w:suppressAutoHyphens/>
      <w:spacing w:after="0" w:line="240" w:lineRule="auto"/>
      <w:ind w:left="1080"/>
      <w:jc w:val="both"/>
    </w:pPr>
    <w:rPr>
      <w:rFonts w:eastAsia="Times New Roman"/>
      <w:b/>
      <w:sz w:val="26"/>
      <w:szCs w:val="26"/>
      <w:lang w:eastAsia="ru-RU"/>
    </w:rPr>
  </w:style>
  <w:style w:type="paragraph" w:styleId="a8">
    <w:name w:val="No Spacing"/>
    <w:qFormat/>
    <w:rsid w:val="00D841D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D841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8073">
          <w:marLeft w:val="282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542">
          <w:marLeft w:val="0"/>
          <w:marRight w:val="24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9842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3690">
                  <w:marLeft w:val="0"/>
                  <w:marRight w:val="0"/>
                  <w:marTop w:val="0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s.biysk.ru/show_dop.phtml?id=4503" TargetMode="External"/><Relationship Id="rId4" Type="http://schemas.openxmlformats.org/officeDocument/2006/relationships/hyperlink" Target="mailto:biysk-samb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ser</cp:lastModifiedBy>
  <cp:revision>8</cp:revision>
  <cp:lastPrinted>2019-02-18T05:37:00Z</cp:lastPrinted>
  <dcterms:created xsi:type="dcterms:W3CDTF">2018-10-25T07:45:00Z</dcterms:created>
  <dcterms:modified xsi:type="dcterms:W3CDTF">2019-02-18T05:39:00Z</dcterms:modified>
</cp:coreProperties>
</file>